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07" w:rsidRPr="00DF7297" w:rsidRDefault="00D62F07" w:rsidP="00DF7297">
      <w:pPr>
        <w:spacing w:after="100" w:afterAutospacing="1" w:line="36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6"/>
          <w:szCs w:val="48"/>
        </w:rPr>
      </w:pPr>
      <w:r w:rsidRPr="00DF7297">
        <w:rPr>
          <w:rFonts w:ascii="Arial" w:eastAsia="Times New Roman" w:hAnsi="Arial" w:cs="Arial"/>
          <w:b/>
          <w:bCs/>
          <w:color w:val="111111"/>
          <w:kern w:val="36"/>
          <w:sz w:val="56"/>
          <w:szCs w:val="48"/>
        </w:rPr>
        <w:t>КУМТОРКАЛИНСКОЕ РАЙПО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</w:rPr>
        <w:t>КУМТОРКАЛИНСКОЕ РАЙОННОЕ ПОТРЕБИТЕЛЬСКОЕ ОБЩЕСТВО</w:t>
      </w:r>
    </w:p>
    <w:p w:rsidR="00D62F07" w:rsidRPr="00DF7297" w:rsidRDefault="0083156B" w:rsidP="00DF7297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F7297">
        <w:rPr>
          <w:rFonts w:ascii="Times New Roman" w:eastAsia="Times New Roman" w:hAnsi="Times New Roman" w:cs="Times New Roman"/>
          <w:sz w:val="32"/>
          <w:szCs w:val="24"/>
        </w:rPr>
        <w:pict>
          <v:rect id="_x0000_i1025" style="width:0;height:1.5pt" o:hralign="center" o:hrstd="t" o:hrnoshade="t" o:hr="t" fillcolor="#111" stroked="f"/>
        </w:pict>
      </w:r>
    </w:p>
    <w:p w:rsidR="00D62F07" w:rsidRPr="00DF7297" w:rsidRDefault="0083156B" w:rsidP="00DF7297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F7297">
        <w:rPr>
          <w:rFonts w:ascii="Times New Roman" w:eastAsia="Times New Roman" w:hAnsi="Times New Roman" w:cs="Times New Roman"/>
          <w:sz w:val="32"/>
          <w:szCs w:val="24"/>
        </w:rPr>
        <w:pict>
          <v:rect id="_x0000_i1026" style="width:0;height:1.5pt" o:hralign="center" o:hrstd="t" o:hrnoshade="t" o:hr="t" fillcolor="#111" stroked="f"/>
        </w:pic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Действующая организация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b/>
          <w:bCs/>
          <w:color w:val="111111"/>
          <w:sz w:val="20"/>
        </w:rPr>
        <w:t>ОГРН</w:t>
      </w:r>
      <w:r w:rsidRPr="00DF7297">
        <w:rPr>
          <w:rFonts w:ascii="Arial" w:eastAsia="Times New Roman" w:hAnsi="Arial" w:cs="Arial"/>
          <w:color w:val="111111"/>
          <w:sz w:val="20"/>
          <w:szCs w:val="16"/>
        </w:rPr>
        <w:t> </w:t>
      </w:r>
      <w:r w:rsidRPr="00DF7297">
        <w:rPr>
          <w:rFonts w:ascii="Arial" w:eastAsia="Times New Roman" w:hAnsi="Arial" w:cs="Arial"/>
          <w:color w:val="111111"/>
          <w:sz w:val="20"/>
        </w:rPr>
        <w:t>1020500714520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b/>
          <w:bCs/>
          <w:color w:val="111111"/>
          <w:sz w:val="20"/>
        </w:rPr>
        <w:t>ИНН</w:t>
      </w:r>
      <w:r w:rsidRPr="00DF7297">
        <w:rPr>
          <w:rFonts w:ascii="Arial" w:eastAsia="Times New Roman" w:hAnsi="Arial" w:cs="Arial"/>
          <w:color w:val="111111"/>
          <w:sz w:val="20"/>
          <w:szCs w:val="16"/>
        </w:rPr>
        <w:t> </w:t>
      </w:r>
      <w:r w:rsidRPr="00DF7297">
        <w:rPr>
          <w:rFonts w:ascii="Arial" w:eastAsia="Times New Roman" w:hAnsi="Arial" w:cs="Arial"/>
          <w:color w:val="111111"/>
          <w:sz w:val="20"/>
        </w:rPr>
        <w:t>0552000264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b/>
          <w:bCs/>
          <w:color w:val="111111"/>
          <w:sz w:val="20"/>
        </w:rPr>
        <w:t>КПП</w:t>
      </w:r>
      <w:r w:rsidRPr="00DF7297">
        <w:rPr>
          <w:rFonts w:ascii="Arial" w:eastAsia="Times New Roman" w:hAnsi="Arial" w:cs="Arial"/>
          <w:color w:val="111111"/>
          <w:sz w:val="20"/>
          <w:szCs w:val="16"/>
        </w:rPr>
        <w:t> </w:t>
      </w:r>
      <w:r w:rsidRPr="00DF7297">
        <w:rPr>
          <w:rFonts w:ascii="Arial" w:eastAsia="Times New Roman" w:hAnsi="Arial" w:cs="Arial"/>
          <w:color w:val="111111"/>
          <w:sz w:val="20"/>
        </w:rPr>
        <w:t>055201001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b/>
          <w:bCs/>
          <w:color w:val="111111"/>
          <w:sz w:val="20"/>
        </w:rPr>
        <w:t>ОКПО</w:t>
      </w:r>
      <w:r w:rsidRPr="00DF7297">
        <w:rPr>
          <w:rFonts w:ascii="Arial" w:eastAsia="Times New Roman" w:hAnsi="Arial" w:cs="Arial"/>
          <w:color w:val="111111"/>
          <w:sz w:val="20"/>
          <w:szCs w:val="16"/>
        </w:rPr>
        <w:t> </w:t>
      </w:r>
      <w:r w:rsidRPr="00DF7297">
        <w:rPr>
          <w:rFonts w:ascii="Arial" w:eastAsia="Times New Roman" w:hAnsi="Arial" w:cs="Arial"/>
          <w:color w:val="111111"/>
          <w:sz w:val="20"/>
        </w:rPr>
        <w:t>28287196</w:t>
      </w:r>
    </w:p>
    <w:p w:rsidR="00D62F07" w:rsidRPr="00DF7297" w:rsidRDefault="0083156B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hyperlink r:id="rId4" w:anchor="details" w:tooltip="Коды статистики от Росстата" w:history="1">
        <w:r w:rsidR="00D62F07" w:rsidRPr="00DF7297">
          <w:rPr>
            <w:rFonts w:ascii="Arial" w:eastAsia="Times New Roman" w:hAnsi="Arial" w:cs="Arial"/>
            <w:color w:val="111111"/>
            <w:sz w:val="20"/>
            <w:u w:val="single"/>
          </w:rPr>
          <w:t>Коды статистики от Росстата</w:t>
        </w:r>
      </w:hyperlink>
      <w:r w:rsidR="00D62F07" w:rsidRPr="00DF7297">
        <w:rPr>
          <w:rFonts w:ascii="Arial" w:eastAsia="Times New Roman" w:hAnsi="Arial" w:cs="Arial"/>
          <w:color w:val="111111"/>
          <w:sz w:val="20"/>
          <w:szCs w:val="16"/>
        </w:rPr>
        <w:t> и </w:t>
      </w:r>
      <w:hyperlink r:id="rId5" w:anchor="details" w:tooltip="Cведения о регистрации в ФНС, ПФР и ФСС" w:history="1">
        <w:r w:rsidR="00D62F07" w:rsidRPr="00DF7297">
          <w:rPr>
            <w:rFonts w:ascii="Arial" w:eastAsia="Times New Roman" w:hAnsi="Arial" w:cs="Arial"/>
            <w:color w:val="111111"/>
            <w:sz w:val="20"/>
            <w:u w:val="single"/>
          </w:rPr>
          <w:t>сведения о регистрации</w:t>
        </w:r>
      </w:hyperlink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Дата регистрации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13 апреля 1999 года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Вид деятельности</w:t>
      </w:r>
    </w:p>
    <w:p w:rsidR="00D62F07" w:rsidRPr="00DF7297" w:rsidRDefault="0083156B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hyperlink r:id="rId6" w:history="1">
        <w:r w:rsidR="00D62F07" w:rsidRPr="00DF7297">
          <w:rPr>
            <w:rFonts w:ascii="Arial" w:eastAsia="Times New Roman" w:hAnsi="Arial" w:cs="Arial"/>
            <w:color w:val="0000FF"/>
            <w:sz w:val="20"/>
            <w:u w:val="single"/>
          </w:rPr>
          <w:t>Деятельность ресторанов и услуги по доставке продуктов питания</w:t>
        </w:r>
      </w:hyperlink>
      <w:r w:rsidR="00D62F07" w:rsidRPr="00DF7297">
        <w:rPr>
          <w:rFonts w:ascii="Arial" w:eastAsia="Times New Roman" w:hAnsi="Arial" w:cs="Arial"/>
          <w:color w:val="111111"/>
          <w:sz w:val="20"/>
          <w:szCs w:val="16"/>
        </w:rPr>
        <w:t> (56.1)</w:t>
      </w:r>
    </w:p>
    <w:p w:rsidR="00D62F07" w:rsidRPr="00DF7297" w:rsidRDefault="0083156B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hyperlink r:id="rId7" w:anchor="activity" w:tooltip="Подробнее" w:history="1">
        <w:r w:rsidR="00D62F07" w:rsidRPr="00DF7297">
          <w:rPr>
            <w:rFonts w:ascii="Arial" w:eastAsia="Times New Roman" w:hAnsi="Arial" w:cs="Arial"/>
            <w:color w:val="111111"/>
            <w:sz w:val="20"/>
            <w:u w:val="single"/>
          </w:rPr>
          <w:t>+ еще 4 вида деятельности</w:t>
        </w:r>
      </w:hyperlink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Юридический адрес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</w:rPr>
        <w:t xml:space="preserve">368080, Республика Дагестан, </w:t>
      </w:r>
      <w:proofErr w:type="spellStart"/>
      <w:r w:rsidRPr="00DF7297">
        <w:rPr>
          <w:rFonts w:ascii="Arial" w:eastAsia="Times New Roman" w:hAnsi="Arial" w:cs="Arial"/>
          <w:color w:val="111111"/>
          <w:sz w:val="20"/>
        </w:rPr>
        <w:t>Кумторкалинский</w:t>
      </w:r>
      <w:proofErr w:type="spellEnd"/>
      <w:r w:rsidRPr="00DF7297">
        <w:rPr>
          <w:rFonts w:ascii="Arial" w:eastAsia="Times New Roman" w:hAnsi="Arial" w:cs="Arial"/>
          <w:color w:val="111111"/>
          <w:sz w:val="20"/>
        </w:rPr>
        <w:t xml:space="preserve"> район, с. </w:t>
      </w:r>
      <w:proofErr w:type="spellStart"/>
      <w:r w:rsidRPr="00DF7297">
        <w:rPr>
          <w:rFonts w:ascii="Arial" w:eastAsia="Times New Roman" w:hAnsi="Arial" w:cs="Arial"/>
          <w:color w:val="111111"/>
          <w:sz w:val="20"/>
        </w:rPr>
        <w:t>Коркмаскала</w:t>
      </w:r>
      <w:proofErr w:type="spellEnd"/>
      <w:r w:rsidRPr="00DF7297">
        <w:rPr>
          <w:rFonts w:ascii="Arial" w:eastAsia="Times New Roman" w:hAnsi="Arial" w:cs="Arial"/>
          <w:color w:val="111111"/>
          <w:sz w:val="20"/>
        </w:rPr>
        <w:t>, ул. Ленина, д. 5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Организационно-правовая форма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Потребительские общества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Форма собственности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Собственность потребительской кооперации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Финансовая отчетность за 2023 год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Нет сведений о выручке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Нет сведений о чистой прибыли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Специальный налоговый режим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Не применяется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18"/>
          <w:szCs w:val="14"/>
        </w:rPr>
      </w:pPr>
      <w:r w:rsidRPr="00DF7297">
        <w:rPr>
          <w:rFonts w:ascii="Arial" w:eastAsia="Times New Roman" w:hAnsi="Arial" w:cs="Arial"/>
          <w:color w:val="111111"/>
          <w:sz w:val="18"/>
          <w:szCs w:val="14"/>
        </w:rPr>
        <w:t>Согласно данным ФНС за 2025 год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 xml:space="preserve">Председатель правления </w:t>
      </w:r>
      <w:proofErr w:type="spellStart"/>
      <w:r w:rsidRPr="00DF7297">
        <w:rPr>
          <w:rFonts w:ascii="Arial" w:eastAsia="Times New Roman" w:hAnsi="Arial" w:cs="Arial"/>
          <w:color w:val="111111"/>
          <w:sz w:val="20"/>
          <w:szCs w:val="16"/>
        </w:rPr>
        <w:t>райпо</w:t>
      </w:r>
      <w:proofErr w:type="spellEnd"/>
    </w:p>
    <w:p w:rsidR="00D62F07" w:rsidRPr="00DF7297" w:rsidRDefault="0083156B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hyperlink r:id="rId8" w:history="1">
        <w:r w:rsidR="00D62F07" w:rsidRPr="00DF7297">
          <w:rPr>
            <w:rFonts w:ascii="Arial" w:eastAsia="Times New Roman" w:hAnsi="Arial" w:cs="Arial"/>
            <w:color w:val="0000FF"/>
            <w:sz w:val="20"/>
            <w:u w:val="single"/>
          </w:rPr>
          <w:t xml:space="preserve">Алиева </w:t>
        </w:r>
        <w:proofErr w:type="spellStart"/>
        <w:r w:rsidR="00D62F07" w:rsidRPr="00DF7297">
          <w:rPr>
            <w:rFonts w:ascii="Arial" w:eastAsia="Times New Roman" w:hAnsi="Arial" w:cs="Arial"/>
            <w:color w:val="0000FF"/>
            <w:sz w:val="20"/>
            <w:u w:val="single"/>
          </w:rPr>
          <w:t>Гульнара</w:t>
        </w:r>
        <w:proofErr w:type="spellEnd"/>
        <w:r w:rsidR="00D62F07" w:rsidRPr="00DF7297">
          <w:rPr>
            <w:rFonts w:ascii="Arial" w:eastAsia="Times New Roman" w:hAnsi="Arial" w:cs="Arial"/>
            <w:color w:val="0000FF"/>
            <w:sz w:val="20"/>
            <w:u w:val="single"/>
          </w:rPr>
          <w:t xml:space="preserve"> Исаевна</w:t>
        </w:r>
      </w:hyperlink>
      <w:r w:rsidR="00D62F07" w:rsidRPr="00DF7297">
        <w:rPr>
          <w:rFonts w:ascii="Arial" w:eastAsia="Times New Roman" w:hAnsi="Arial" w:cs="Arial"/>
          <w:color w:val="111111"/>
          <w:sz w:val="20"/>
          <w:szCs w:val="16"/>
        </w:rPr>
        <w:br/>
        <w:t>ИНН </w:t>
      </w:r>
      <w:r w:rsidR="00D62F07" w:rsidRPr="00DF7297">
        <w:rPr>
          <w:rFonts w:ascii="Arial" w:eastAsia="Times New Roman" w:hAnsi="Arial" w:cs="Arial"/>
          <w:color w:val="111111"/>
          <w:sz w:val="20"/>
        </w:rPr>
        <w:t>055200620669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18"/>
          <w:szCs w:val="14"/>
        </w:rPr>
      </w:pPr>
      <w:r w:rsidRPr="00DF7297">
        <w:rPr>
          <w:rFonts w:ascii="Arial" w:eastAsia="Times New Roman" w:hAnsi="Arial" w:cs="Arial"/>
          <w:color w:val="111111"/>
          <w:sz w:val="18"/>
          <w:szCs w:val="14"/>
        </w:rPr>
        <w:t>с 15 мая 2017 г.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b/>
          <w:bCs/>
          <w:color w:val="111111"/>
          <w:sz w:val="20"/>
        </w:rPr>
        <w:t>Учредители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Нет сведений об учредителях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Единый реестр субъектов малого и среднего предпринимательства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r w:rsidRPr="00DF7297">
        <w:rPr>
          <w:rFonts w:ascii="Arial" w:eastAsia="Times New Roman" w:hAnsi="Arial" w:cs="Arial"/>
          <w:color w:val="111111"/>
          <w:sz w:val="20"/>
          <w:szCs w:val="16"/>
        </w:rPr>
        <w:t>В реестре с 10 августа 2020 года</w:t>
      </w:r>
      <w:r w:rsidRPr="00DF7297">
        <w:rPr>
          <w:rFonts w:ascii="Arial" w:eastAsia="Times New Roman" w:hAnsi="Arial" w:cs="Arial"/>
          <w:color w:val="111111"/>
          <w:sz w:val="20"/>
          <w:szCs w:val="16"/>
        </w:rPr>
        <w:br/>
        <w:t xml:space="preserve">Категория субъекта МСП: </w:t>
      </w:r>
      <w:proofErr w:type="spellStart"/>
      <w:r w:rsidRPr="00DF7297">
        <w:rPr>
          <w:rFonts w:ascii="Arial" w:eastAsia="Times New Roman" w:hAnsi="Arial" w:cs="Arial"/>
          <w:color w:val="111111"/>
          <w:sz w:val="20"/>
          <w:szCs w:val="16"/>
        </w:rPr>
        <w:t>микропредприятие</w:t>
      </w:r>
      <w:proofErr w:type="spellEnd"/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18"/>
          <w:szCs w:val="14"/>
        </w:rPr>
      </w:pPr>
      <w:r w:rsidRPr="00DF7297">
        <w:rPr>
          <w:rFonts w:ascii="Arial" w:eastAsia="Times New Roman" w:hAnsi="Arial" w:cs="Arial"/>
          <w:color w:val="111111"/>
          <w:sz w:val="18"/>
          <w:szCs w:val="14"/>
        </w:rPr>
        <w:t>Согласно данным ФНС на 10 января 2025 г.</w:t>
      </w:r>
    </w:p>
    <w:p w:rsidR="00D62F07" w:rsidRPr="00DF7297" w:rsidRDefault="00D62F07" w:rsidP="00DF7297">
      <w:pPr>
        <w:spacing w:after="0" w:line="360" w:lineRule="auto"/>
        <w:rPr>
          <w:rFonts w:ascii="Arial" w:eastAsia="Times New Roman" w:hAnsi="Arial" w:cs="Arial"/>
          <w:color w:val="111111"/>
          <w:sz w:val="20"/>
          <w:szCs w:val="16"/>
        </w:rPr>
      </w:pPr>
      <w:proofErr w:type="spellStart"/>
      <w:r w:rsidRPr="00DF7297">
        <w:rPr>
          <w:rFonts w:ascii="Arial" w:eastAsia="Times New Roman" w:hAnsi="Arial" w:cs="Arial"/>
          <w:color w:val="111111"/>
          <w:sz w:val="20"/>
          <w:szCs w:val="16"/>
        </w:rPr>
        <w:t>Федресурс</w:t>
      </w:r>
      <w:proofErr w:type="spellEnd"/>
    </w:p>
    <w:p w:rsidR="00C3779B" w:rsidRDefault="00DF7297" w:rsidP="00DF7297">
      <w:pPr>
        <w:pStyle w:val="a5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-364490</wp:posOffset>
            </wp:positionV>
            <wp:extent cx="6546850" cy="9004300"/>
            <wp:effectExtent l="19050" t="0" r="6350" b="0"/>
            <wp:wrapSquare wrapText="bothSides"/>
            <wp:docPr id="3" name="Рисунок 3" descr="C:\Users\RikorInform\Downloads\Kumtorkalinskoe_RAY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korInform\Downloads\Kumtorkalinskoe_RAYP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779B" w:rsidSect="00DF72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2F07"/>
    <w:rsid w:val="0083156B"/>
    <w:rsid w:val="00C3779B"/>
    <w:rsid w:val="00D62F07"/>
    <w:rsid w:val="00D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B"/>
  </w:style>
  <w:style w:type="paragraph" w:styleId="1">
    <w:name w:val="heading 1"/>
    <w:basedOn w:val="a"/>
    <w:link w:val="10"/>
    <w:uiPriority w:val="9"/>
    <w:qFormat/>
    <w:rsid w:val="00D62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py">
    <w:name w:val="copy"/>
    <w:basedOn w:val="a0"/>
    <w:rsid w:val="00D62F07"/>
  </w:style>
  <w:style w:type="character" w:styleId="a3">
    <w:name w:val="Hyperlink"/>
    <w:basedOn w:val="a0"/>
    <w:uiPriority w:val="99"/>
    <w:semiHidden/>
    <w:unhideWhenUsed/>
    <w:rsid w:val="00D62F07"/>
    <w:rPr>
      <w:color w:val="0000FF"/>
      <w:u w:val="single"/>
    </w:rPr>
  </w:style>
  <w:style w:type="character" w:customStyle="1" w:styleId="ya-unit-domain">
    <w:name w:val="ya-unit-domain"/>
    <w:basedOn w:val="a0"/>
    <w:rsid w:val="00D62F07"/>
  </w:style>
  <w:style w:type="character" w:customStyle="1" w:styleId="ya-unit-category">
    <w:name w:val="ya-unit-category"/>
    <w:basedOn w:val="a0"/>
    <w:rsid w:val="00D62F07"/>
  </w:style>
  <w:style w:type="character" w:customStyle="1" w:styleId="yrw-unit-categoryseparator">
    <w:name w:val="yrw-unit-category_separator"/>
    <w:basedOn w:val="a0"/>
    <w:rsid w:val="00D62F07"/>
  </w:style>
  <w:style w:type="character" w:customStyle="1" w:styleId="yrw-unit-categoryage">
    <w:name w:val="yrw-unit-category__age"/>
    <w:basedOn w:val="a0"/>
    <w:rsid w:val="00D62F07"/>
  </w:style>
  <w:style w:type="character" w:customStyle="1" w:styleId="yrw-content">
    <w:name w:val="yrw-content"/>
    <w:basedOn w:val="a0"/>
    <w:rsid w:val="00D62F07"/>
  </w:style>
  <w:style w:type="character" w:customStyle="1" w:styleId="button-text">
    <w:name w:val="button-text"/>
    <w:basedOn w:val="a0"/>
    <w:rsid w:val="00D62F07"/>
  </w:style>
  <w:style w:type="character" w:styleId="a4">
    <w:name w:val="Strong"/>
    <w:basedOn w:val="a0"/>
    <w:uiPriority w:val="22"/>
    <w:qFormat/>
    <w:rsid w:val="00D62F07"/>
    <w:rPr>
      <w:b/>
      <w:bCs/>
    </w:rPr>
  </w:style>
  <w:style w:type="character" w:customStyle="1" w:styleId="link-pseudo">
    <w:name w:val="link-pseudo"/>
    <w:basedOn w:val="a0"/>
    <w:rsid w:val="00D62F07"/>
  </w:style>
  <w:style w:type="paragraph" w:styleId="a5">
    <w:name w:val="Normal (Web)"/>
    <w:basedOn w:val="a"/>
    <w:uiPriority w:val="99"/>
    <w:unhideWhenUsed/>
    <w:rsid w:val="00DF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5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7950">
                                                          <w:marLeft w:val="25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1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47969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35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4492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63104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93653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4235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18186">
          <w:marLeft w:val="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3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055200620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o.ru/company/kumtorkalinskoe-raypo-1020500714520?ysclid=m6wheks6m1914898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o.ru/company/select?code=56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o.ru/company/kumtorkalinskoe-raypo-1020500714520?ysclid=m6wheks6m191489829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cko.ru/company/kumtorkalinskoe-raypo-1020500714520?ysclid=m6wheks6m1914898292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RikorInform</dc:creator>
  <cp:keywords/>
  <dc:description/>
  <cp:lastModifiedBy>RikorInform</cp:lastModifiedBy>
  <cp:revision>5</cp:revision>
  <dcterms:created xsi:type="dcterms:W3CDTF">2025-02-08T17:42:00Z</dcterms:created>
  <dcterms:modified xsi:type="dcterms:W3CDTF">2025-02-08T19:03:00Z</dcterms:modified>
</cp:coreProperties>
</file>