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5637"/>
      </w:tblGrid>
      <w:tr w:rsidR="001863EC" w14:paraId="2CC3F217" w14:textId="77777777" w:rsidTr="000D1C98">
        <w:tc>
          <w:tcPr>
            <w:tcW w:w="5636" w:type="dxa"/>
          </w:tcPr>
          <w:p w14:paraId="63188665" w14:textId="77777777" w:rsidR="001863EC" w:rsidRPr="001863EC" w:rsidRDefault="001863EC" w:rsidP="001863EC">
            <w:pPr>
              <w:spacing w:after="0"/>
              <w:rPr>
                <w:rFonts w:eastAsia="Times New Roman" w:cs="Times New Roman"/>
                <w:b/>
                <w:szCs w:val="24"/>
                <w:lang w:eastAsia="ru-RU"/>
              </w:rPr>
            </w:pPr>
            <w:r w:rsidRPr="001863EC">
              <w:rPr>
                <w:rFonts w:eastAsia="Times New Roman" w:cs="Times New Roman"/>
                <w:b/>
                <w:szCs w:val="24"/>
                <w:lang w:eastAsia="ru-RU"/>
              </w:rPr>
              <w:t>СОГЛАСОВАНО:                                     </w:t>
            </w:r>
          </w:p>
          <w:p w14:paraId="3EE8C774" w14:textId="77777777" w:rsidR="001863EC" w:rsidRPr="00126B66" w:rsidRDefault="001863EC" w:rsidP="001863EC">
            <w:pPr>
              <w:spacing w:after="0"/>
              <w:rPr>
                <w:rFonts w:eastAsia="Times New Roman" w:cs="Times New Roman"/>
                <w:szCs w:val="24"/>
                <w:lang w:eastAsia="ru-RU"/>
              </w:rPr>
            </w:pPr>
            <w:r w:rsidRPr="00126B66">
              <w:rPr>
                <w:rFonts w:eastAsia="Times New Roman" w:cs="Times New Roman"/>
                <w:szCs w:val="24"/>
                <w:lang w:eastAsia="ru-RU"/>
              </w:rPr>
              <w:t xml:space="preserve">Председатель профкома                             </w:t>
            </w:r>
          </w:p>
          <w:p w14:paraId="0338832A" w14:textId="0D9B1DE9" w:rsidR="001863EC" w:rsidRDefault="001863EC" w:rsidP="001863EC">
            <w:pPr>
              <w:spacing w:after="0"/>
              <w:rPr>
                <w:rFonts w:eastAsia="Times New Roman" w:cs="Times New Roman"/>
                <w:szCs w:val="24"/>
                <w:lang w:eastAsia="ru-RU"/>
              </w:rPr>
            </w:pPr>
            <w:r w:rsidRPr="00126B66">
              <w:rPr>
                <w:rFonts w:eastAsia="Times New Roman" w:cs="Times New Roman"/>
                <w:szCs w:val="24"/>
                <w:lang w:eastAsia="ru-RU"/>
              </w:rPr>
              <w:t>________________</w:t>
            </w:r>
            <w:r>
              <w:rPr>
                <w:rFonts w:eastAsia="Times New Roman" w:cs="Times New Roman"/>
                <w:szCs w:val="24"/>
                <w:lang w:eastAsia="ru-RU"/>
              </w:rPr>
              <w:t xml:space="preserve"> </w:t>
            </w:r>
            <w:proofErr w:type="spellStart"/>
            <w:r w:rsidR="003A4304">
              <w:rPr>
                <w:rFonts w:eastAsia="Times New Roman" w:cs="Times New Roman"/>
                <w:szCs w:val="24"/>
                <w:lang w:eastAsia="ru-RU"/>
              </w:rPr>
              <w:t>М.М.Шайдабекова</w:t>
            </w:r>
            <w:proofErr w:type="spellEnd"/>
            <w:r w:rsidRPr="00126B66">
              <w:rPr>
                <w:rFonts w:eastAsia="Times New Roman" w:cs="Times New Roman"/>
                <w:szCs w:val="24"/>
                <w:lang w:eastAsia="ru-RU"/>
              </w:rPr>
              <w:t xml:space="preserve">   </w:t>
            </w:r>
          </w:p>
          <w:p w14:paraId="2A0C8374" w14:textId="3CF39BA1" w:rsidR="001863EC" w:rsidRPr="00126B66" w:rsidRDefault="001863EC" w:rsidP="001863EC">
            <w:pPr>
              <w:spacing w:after="0"/>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w:t>
            </w:r>
            <w:r w:rsidR="00063474">
              <w:rPr>
                <w:rFonts w:eastAsia="Times New Roman" w:cs="Times New Roman"/>
                <w:szCs w:val="24"/>
                <w:lang w:eastAsia="ru-RU"/>
              </w:rPr>
              <w:t>1</w:t>
            </w:r>
            <w:r w:rsidRPr="00126B66">
              <w:rPr>
                <w:rFonts w:eastAsia="Times New Roman" w:cs="Times New Roman"/>
                <w:szCs w:val="24"/>
                <w:lang w:eastAsia="ru-RU"/>
              </w:rPr>
              <w:t>"</w:t>
            </w:r>
            <w:r w:rsidR="00034199">
              <w:rPr>
                <w:rFonts w:eastAsia="Times New Roman" w:cs="Times New Roman"/>
                <w:szCs w:val="24"/>
                <w:lang w:eastAsia="ru-RU"/>
              </w:rPr>
              <w:t xml:space="preserve"> </w:t>
            </w:r>
            <w:r w:rsidR="00063474">
              <w:rPr>
                <w:rFonts w:eastAsia="Times New Roman" w:cs="Times New Roman"/>
                <w:szCs w:val="24"/>
                <w:lang w:eastAsia="ru-RU"/>
              </w:rPr>
              <w:t>сентября</w:t>
            </w:r>
            <w:r w:rsidR="00034199">
              <w:rPr>
                <w:rFonts w:eastAsia="Times New Roman" w:cs="Times New Roman"/>
                <w:szCs w:val="24"/>
                <w:lang w:eastAsia="ru-RU"/>
              </w:rPr>
              <w:t xml:space="preserve"> 202</w:t>
            </w:r>
            <w:r w:rsidR="003A4304">
              <w:rPr>
                <w:rFonts w:eastAsia="Times New Roman" w:cs="Times New Roman"/>
                <w:szCs w:val="24"/>
                <w:lang w:eastAsia="ru-RU"/>
              </w:rPr>
              <w:t>2</w:t>
            </w:r>
            <w:r w:rsidRPr="00126B66">
              <w:rPr>
                <w:rFonts w:eastAsia="Times New Roman" w:cs="Times New Roman"/>
                <w:szCs w:val="24"/>
                <w:lang w:eastAsia="ru-RU"/>
              </w:rPr>
              <w:t xml:space="preserve"> г.                       </w:t>
            </w:r>
          </w:p>
          <w:p w14:paraId="3D1BBE87" w14:textId="77777777" w:rsidR="001863EC" w:rsidRDefault="001863EC" w:rsidP="001863EC">
            <w:pPr>
              <w:spacing w:after="0"/>
              <w:rPr>
                <w:rFonts w:eastAsia="Times New Roman" w:cs="Times New Roman"/>
                <w:szCs w:val="24"/>
                <w:lang w:eastAsia="ru-RU"/>
              </w:rPr>
            </w:pPr>
          </w:p>
        </w:tc>
        <w:tc>
          <w:tcPr>
            <w:tcW w:w="5637" w:type="dxa"/>
          </w:tcPr>
          <w:p w14:paraId="6C691329" w14:textId="77777777" w:rsidR="001863EC" w:rsidRPr="001863EC" w:rsidRDefault="001863EC" w:rsidP="001863EC">
            <w:pPr>
              <w:spacing w:after="0"/>
              <w:ind w:left="601"/>
              <w:rPr>
                <w:rFonts w:eastAsia="Times New Roman" w:cs="Times New Roman"/>
                <w:b/>
                <w:szCs w:val="24"/>
                <w:lang w:eastAsia="ru-RU"/>
              </w:rPr>
            </w:pPr>
            <w:r w:rsidRPr="001863EC">
              <w:rPr>
                <w:rFonts w:eastAsia="Times New Roman" w:cs="Times New Roman"/>
                <w:b/>
                <w:szCs w:val="24"/>
                <w:lang w:eastAsia="ru-RU"/>
              </w:rPr>
              <w:t xml:space="preserve">УТВЕРЖДАЮ: </w:t>
            </w:r>
          </w:p>
          <w:p w14:paraId="16110F19" w14:textId="76D9E775" w:rsidR="001863EC" w:rsidRDefault="001863EC" w:rsidP="001863EC">
            <w:pPr>
              <w:spacing w:after="0"/>
              <w:ind w:left="601"/>
              <w:rPr>
                <w:rFonts w:eastAsia="Times New Roman" w:cs="Times New Roman"/>
                <w:szCs w:val="24"/>
                <w:lang w:eastAsia="ru-RU"/>
              </w:rPr>
            </w:pPr>
            <w:r w:rsidRPr="00126B66">
              <w:rPr>
                <w:rFonts w:eastAsia="Times New Roman" w:cs="Times New Roman"/>
                <w:szCs w:val="24"/>
                <w:lang w:eastAsia="ru-RU"/>
              </w:rPr>
              <w:t>Директор</w:t>
            </w:r>
            <w:r>
              <w:rPr>
                <w:rFonts w:eastAsia="Times New Roman" w:cs="Times New Roman"/>
                <w:szCs w:val="24"/>
                <w:lang w:eastAsia="ru-RU"/>
              </w:rPr>
              <w:t xml:space="preserve"> М</w:t>
            </w:r>
            <w:r w:rsidR="003A4304">
              <w:rPr>
                <w:rFonts w:eastAsia="Times New Roman" w:cs="Times New Roman"/>
                <w:szCs w:val="24"/>
                <w:lang w:eastAsia="ru-RU"/>
              </w:rPr>
              <w:t>К</w:t>
            </w:r>
            <w:r>
              <w:rPr>
                <w:rFonts w:eastAsia="Times New Roman" w:cs="Times New Roman"/>
                <w:szCs w:val="24"/>
                <w:lang w:eastAsia="ru-RU"/>
              </w:rPr>
              <w:t xml:space="preserve">ОУ </w:t>
            </w:r>
            <w:r w:rsidR="00063474">
              <w:rPr>
                <w:rFonts w:eastAsia="Times New Roman" w:cs="Times New Roman"/>
                <w:szCs w:val="24"/>
                <w:lang w:eastAsia="ru-RU"/>
              </w:rPr>
              <w:t>«</w:t>
            </w:r>
            <w:proofErr w:type="spellStart"/>
            <w:r w:rsidR="003A4304">
              <w:rPr>
                <w:rFonts w:eastAsia="Times New Roman" w:cs="Times New Roman"/>
                <w:szCs w:val="24"/>
                <w:lang w:eastAsia="ru-RU"/>
              </w:rPr>
              <w:t>Тюбинская</w:t>
            </w:r>
            <w:proofErr w:type="spellEnd"/>
            <w:r w:rsidR="003A4304">
              <w:rPr>
                <w:rFonts w:eastAsia="Times New Roman" w:cs="Times New Roman"/>
                <w:szCs w:val="24"/>
                <w:lang w:eastAsia="ru-RU"/>
              </w:rPr>
              <w:t xml:space="preserve"> СОШ</w:t>
            </w:r>
          </w:p>
          <w:p w14:paraId="277CE7A8" w14:textId="49071F73" w:rsidR="001863EC" w:rsidRDefault="001863EC" w:rsidP="001863EC">
            <w:pPr>
              <w:spacing w:after="0"/>
              <w:ind w:left="601"/>
              <w:rPr>
                <w:rFonts w:eastAsia="Times New Roman" w:cs="Times New Roman"/>
                <w:szCs w:val="24"/>
                <w:lang w:eastAsia="ru-RU"/>
              </w:rPr>
            </w:pPr>
            <w:r>
              <w:rPr>
                <w:rFonts w:eastAsia="Times New Roman" w:cs="Times New Roman"/>
                <w:szCs w:val="24"/>
                <w:lang w:eastAsia="ru-RU"/>
              </w:rPr>
              <w:t xml:space="preserve">________________ </w:t>
            </w:r>
            <w:proofErr w:type="spellStart"/>
            <w:r w:rsidR="003A4304">
              <w:rPr>
                <w:rFonts w:eastAsia="Times New Roman" w:cs="Times New Roman"/>
                <w:szCs w:val="24"/>
                <w:lang w:eastAsia="ru-RU"/>
              </w:rPr>
              <w:t>Б.К.Османова</w:t>
            </w:r>
            <w:proofErr w:type="spellEnd"/>
          </w:p>
          <w:p w14:paraId="7DCFECFF" w14:textId="76B3F544" w:rsidR="001863EC" w:rsidRDefault="001863EC" w:rsidP="00063474">
            <w:pPr>
              <w:spacing w:after="0"/>
              <w:ind w:left="601"/>
              <w:rPr>
                <w:rFonts w:eastAsia="Times New Roman" w:cs="Times New Roman"/>
                <w:szCs w:val="24"/>
                <w:lang w:eastAsia="ru-RU"/>
              </w:rPr>
            </w:pPr>
            <w:r w:rsidRPr="00126B66">
              <w:rPr>
                <w:rFonts w:eastAsia="Times New Roman" w:cs="Times New Roman"/>
                <w:szCs w:val="24"/>
                <w:lang w:eastAsia="ru-RU"/>
              </w:rPr>
              <w:t>"</w:t>
            </w:r>
            <w:r>
              <w:rPr>
                <w:rFonts w:eastAsia="Times New Roman" w:cs="Times New Roman"/>
                <w:szCs w:val="24"/>
                <w:lang w:eastAsia="ru-RU"/>
              </w:rPr>
              <w:t>0</w:t>
            </w:r>
            <w:r w:rsidR="00063474">
              <w:rPr>
                <w:rFonts w:eastAsia="Times New Roman" w:cs="Times New Roman"/>
                <w:szCs w:val="24"/>
                <w:lang w:eastAsia="ru-RU"/>
              </w:rPr>
              <w:t>1</w:t>
            </w:r>
            <w:r w:rsidRPr="00126B66">
              <w:rPr>
                <w:rFonts w:eastAsia="Times New Roman" w:cs="Times New Roman"/>
                <w:szCs w:val="24"/>
                <w:lang w:eastAsia="ru-RU"/>
              </w:rPr>
              <w:t>"</w:t>
            </w:r>
            <w:r>
              <w:rPr>
                <w:rFonts w:eastAsia="Times New Roman" w:cs="Times New Roman"/>
                <w:szCs w:val="24"/>
                <w:lang w:eastAsia="ru-RU"/>
              </w:rPr>
              <w:t xml:space="preserve"> </w:t>
            </w:r>
            <w:r w:rsidR="00063474">
              <w:rPr>
                <w:rFonts w:eastAsia="Times New Roman" w:cs="Times New Roman"/>
                <w:szCs w:val="24"/>
                <w:lang w:eastAsia="ru-RU"/>
              </w:rPr>
              <w:t>сентября</w:t>
            </w:r>
            <w:r>
              <w:rPr>
                <w:rFonts w:eastAsia="Times New Roman" w:cs="Times New Roman"/>
                <w:szCs w:val="24"/>
                <w:lang w:eastAsia="ru-RU"/>
              </w:rPr>
              <w:t xml:space="preserve"> 202</w:t>
            </w:r>
            <w:r w:rsidR="003A4304">
              <w:rPr>
                <w:rFonts w:eastAsia="Times New Roman" w:cs="Times New Roman"/>
                <w:szCs w:val="24"/>
                <w:lang w:eastAsia="ru-RU"/>
              </w:rPr>
              <w:t xml:space="preserve">2 </w:t>
            </w:r>
            <w:r w:rsidRPr="00126B66">
              <w:rPr>
                <w:rFonts w:eastAsia="Times New Roman" w:cs="Times New Roman"/>
                <w:szCs w:val="24"/>
                <w:lang w:eastAsia="ru-RU"/>
              </w:rPr>
              <w:t>г.                       </w:t>
            </w:r>
          </w:p>
        </w:tc>
      </w:tr>
    </w:tbl>
    <w:p w14:paraId="742B3525" w14:textId="77777777" w:rsidR="001863EC" w:rsidRPr="00A9136F" w:rsidRDefault="001863EC" w:rsidP="001863EC">
      <w:pPr>
        <w:spacing w:after="0" w:line="240" w:lineRule="auto"/>
        <w:jc w:val="center"/>
        <w:rPr>
          <w:rFonts w:eastAsia="Times New Roman" w:cs="Times New Roman"/>
          <w:b/>
          <w:szCs w:val="24"/>
          <w:lang w:eastAsia="ru-RU"/>
        </w:rPr>
      </w:pPr>
      <w:r w:rsidRPr="00126B66">
        <w:rPr>
          <w:rFonts w:eastAsia="Times New Roman" w:cs="Times New Roman"/>
          <w:szCs w:val="24"/>
          <w:lang w:eastAsia="ru-RU"/>
        </w:rPr>
        <w:br/>
      </w:r>
      <w:r w:rsidRPr="00A9136F">
        <w:rPr>
          <w:rFonts w:eastAsia="Times New Roman" w:cs="Times New Roman"/>
          <w:b/>
          <w:szCs w:val="24"/>
          <w:lang w:eastAsia="ru-RU"/>
        </w:rPr>
        <w:t xml:space="preserve">ТИПОВАЯ ДОЛЖНОСТНАЯ ИНСТРУКЦИЯ УЧИТЕЛЯ, </w:t>
      </w:r>
    </w:p>
    <w:p w14:paraId="38A2AFA6" w14:textId="77777777" w:rsidR="001863EC" w:rsidRPr="00A9136F" w:rsidRDefault="001863EC" w:rsidP="001863EC">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ОСУЩЕСТВЛЯЮЩЕГО ФУНКЦИИ КЛАССНОГО РУКОВОДИТЕЛЯ </w:t>
      </w:r>
    </w:p>
    <w:p w14:paraId="543939A9" w14:textId="77777777" w:rsidR="001863EC" w:rsidRPr="00126B66" w:rsidRDefault="001863EC" w:rsidP="00933BB3">
      <w:pPr>
        <w:spacing w:after="0" w:line="240" w:lineRule="auto"/>
        <w:jc w:val="both"/>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4" w:anchor="64U0IK" w:history="1">
        <w:r w:rsidRPr="00933BB3">
          <w:rPr>
            <w:rFonts w:eastAsia="Times New Roman" w:cs="Times New Roman"/>
            <w:szCs w:val="24"/>
            <w:lang w:eastAsia="ru-RU"/>
          </w:rPr>
          <w:t>Трудового кодекса РФ</w:t>
        </w:r>
      </w:hyperlink>
      <w:r w:rsidRPr="00126B66">
        <w:rPr>
          <w:rFonts w:eastAsia="Times New Roman" w:cs="Times New Roman"/>
          <w:szCs w:val="24"/>
          <w:lang w:eastAsia="ru-RU"/>
        </w:rPr>
        <w:t xml:space="preserve">, ФЗ </w:t>
      </w:r>
      <w:hyperlink r:id="rId5" w:anchor="7D20K3" w:history="1">
        <w:r w:rsidRPr="00933BB3">
          <w:rPr>
            <w:rFonts w:eastAsia="Times New Roman" w:cs="Times New Roman"/>
            <w:szCs w:val="24"/>
            <w:lang w:eastAsia="ru-RU"/>
          </w:rPr>
          <w:t>от 29 декабря 2012 г. N 273-ФЗ "Об образовании в Российской Федерации"</w:t>
        </w:r>
      </w:hyperlink>
      <w:r w:rsidRPr="00126B66">
        <w:rPr>
          <w:rFonts w:eastAsia="Times New Roman" w:cs="Times New Roman"/>
          <w:szCs w:val="24"/>
          <w:lang w:eastAsia="ru-RU"/>
        </w:rPr>
        <w:t xml:space="preserve">,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утвержденные </w:t>
      </w:r>
      <w:hyperlink r:id="rId6" w:history="1">
        <w:r w:rsidRPr="00933BB3">
          <w:rPr>
            <w:rFonts w:eastAsia="Times New Roman" w:cs="Times New Roman"/>
            <w:szCs w:val="24"/>
            <w:lang w:eastAsia="ru-RU"/>
          </w:rPr>
          <w:t>приказом Минздравсоцразвития России от 26 августа 2010 г. N 761н</w:t>
        </w:r>
      </w:hyperlink>
      <w:r w:rsidRPr="00126B66">
        <w:rPr>
          <w:rFonts w:eastAsia="Times New Roman" w:cs="Times New Roman"/>
          <w:szCs w:val="24"/>
          <w:lang w:eastAsia="ru-RU"/>
        </w:rPr>
        <w:t xml:space="preserve">, </w:t>
      </w:r>
      <w:hyperlink r:id="rId7" w:anchor="6540IN" w:history="1">
        <w:r w:rsidRPr="00933BB3">
          <w:rPr>
            <w:rFonts w:eastAsia="Times New Roman" w:cs="Times New Roman"/>
            <w:szCs w:val="24"/>
            <w:lang w:eastAsia="ru-RU"/>
          </w:rPr>
          <w:t>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hyperlink>
      <w:r w:rsidRPr="00126B66">
        <w:rPr>
          <w:rFonts w:eastAsia="Times New Roman" w:cs="Times New Roman"/>
          <w:szCs w:val="24"/>
          <w:lang w:eastAsia="ru-RU"/>
        </w:rPr>
        <w:t xml:space="preserve">, утвержденными </w:t>
      </w:r>
      <w:hyperlink r:id="rId8" w:history="1">
        <w:r w:rsidRPr="00933BB3">
          <w:rPr>
            <w:rFonts w:eastAsia="Times New Roman" w:cs="Times New Roman"/>
            <w:szCs w:val="24"/>
            <w:lang w:eastAsia="ru-RU"/>
          </w:rPr>
          <w:t>приказом Министерства образования и науки РФ от 3 февраля 2006 г. N 21</w:t>
        </w:r>
      </w:hyperlink>
      <w:r w:rsidRPr="00126B66">
        <w:rPr>
          <w:rFonts w:eastAsia="Times New Roman" w:cs="Times New Roman"/>
          <w:szCs w:val="24"/>
          <w:lang w:eastAsia="ru-RU"/>
        </w:rPr>
        <w:t>,</w:t>
      </w:r>
      <w:r w:rsidR="00063474">
        <w:rPr>
          <w:rFonts w:eastAsia="Times New Roman" w:cs="Times New Roman"/>
          <w:szCs w:val="24"/>
          <w:lang w:eastAsia="ru-RU"/>
        </w:rPr>
        <w:t xml:space="preserve"> </w:t>
      </w:r>
      <w:r w:rsidR="00063474">
        <w:t xml:space="preserve">приказом </w:t>
      </w:r>
      <w:proofErr w:type="spellStart"/>
      <w:r w:rsidR="00063474">
        <w:t>Минпросвещения</w:t>
      </w:r>
      <w:proofErr w:type="spellEnd"/>
      <w:r w:rsidR="00063474">
        <w:t xml:space="preserve">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w:t>
      </w:r>
      <w:r w:rsidRPr="00126B66">
        <w:rPr>
          <w:rFonts w:eastAsia="Times New Roman" w:cs="Times New Roman"/>
          <w:szCs w:val="24"/>
          <w:lang w:eastAsia="ru-RU"/>
        </w:rPr>
        <w:t>и иных нормативно-правовых актов, регулирующих трудовые правоотношения.</w:t>
      </w:r>
    </w:p>
    <w:p w14:paraId="3265F7BD" w14:textId="77777777"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14:paraId="0CDDE45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осуществляющий функции классного руководителя, относится к категории педагогических работников и непосредственно подчиняется директору.</w:t>
      </w:r>
    </w:p>
    <w:p w14:paraId="378E309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1.2. На должность учителя,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64EB70F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1.3. На должность учителя, осуществляющего функции классного руководителя, в соответствии с требованиями ст. 331 </w:t>
      </w:r>
      <w:hyperlink r:id="rId9" w:anchor="64U0IK" w:history="1">
        <w:r w:rsidRPr="00933BB3">
          <w:rPr>
            <w:rFonts w:eastAsia="Times New Roman" w:cs="Times New Roman"/>
            <w:szCs w:val="24"/>
            <w:lang w:eastAsia="ru-RU"/>
          </w:rPr>
          <w:t>ТК РФ</w:t>
        </w:r>
      </w:hyperlink>
      <w:r w:rsidRPr="00126B66">
        <w:rPr>
          <w:rFonts w:eastAsia="Times New Roman" w:cs="Times New Roman"/>
          <w:szCs w:val="24"/>
          <w:lang w:eastAsia="ru-RU"/>
        </w:rPr>
        <w:t xml:space="preserve"> назначается лицо:</w:t>
      </w:r>
    </w:p>
    <w:p w14:paraId="3759989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14:paraId="033F78B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spellStart"/>
      <w:r w:rsidRPr="00126B66">
        <w:rPr>
          <w:rFonts w:eastAsia="Times New Roman" w:cs="Times New Roman"/>
          <w:szCs w:val="24"/>
          <w:lang w:eastAsia="ru-RU"/>
        </w:rPr>
        <w:t>илица</w:t>
      </w:r>
      <w:proofErr w:type="spellEnd"/>
      <w:r w:rsidRPr="00126B66">
        <w:rPr>
          <w:rFonts w:eastAsia="Times New Roman" w:cs="Times New Roman"/>
          <w:szCs w:val="24"/>
          <w:lang w:eastAsia="ru-RU"/>
        </w:rPr>
        <w:t>,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5064C6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14:paraId="4DAF1D4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14:paraId="5202632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0A220B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1.4. Учитель, осуществляющий функции классного руководителя, должен знать:</w:t>
      </w:r>
    </w:p>
    <w:p w14:paraId="26CDCEA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w:t>
      </w:r>
    </w:p>
    <w:p w14:paraId="407D525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законы и иные нормативные правовые акты, регламентирующие образовательную деятельность;</w:t>
      </w:r>
    </w:p>
    <w:p w14:paraId="22CC37C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14:paraId="0F85CB21"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1ACE7D0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педагогику, психологию, возрастную физиологию;</w:t>
      </w:r>
    </w:p>
    <w:p w14:paraId="7E9FD07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школьную гигиену;</w:t>
      </w:r>
    </w:p>
    <w:p w14:paraId="540DF57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преподавания предмета;</w:t>
      </w:r>
    </w:p>
    <w:p w14:paraId="368DEC8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программы и учебники по преподаваемому предмету;</w:t>
      </w:r>
    </w:p>
    <w:p w14:paraId="7DB705B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воспитательной работы;</w:t>
      </w:r>
    </w:p>
    <w:p w14:paraId="71647E6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требования к оснащению и оборудованию учебных кабинетов и подсобных помещений к ним;</w:t>
      </w:r>
    </w:p>
    <w:p w14:paraId="37510AC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средства обучения и их дидактические возможности;</w:t>
      </w:r>
    </w:p>
    <w:p w14:paraId="3B186A4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научной организации труда;</w:t>
      </w:r>
    </w:p>
    <w:p w14:paraId="32B1559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14:paraId="582E80F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теорию и методы управления образовательными системами;</w:t>
      </w:r>
    </w:p>
    <w:p w14:paraId="0B165328"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7280EDA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72B4FB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технологии диагностики причин конфликтных ситуаций, их профилактики и разрешения;</w:t>
      </w:r>
    </w:p>
    <w:p w14:paraId="339D936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экологии, экономики, социологии;</w:t>
      </w:r>
    </w:p>
    <w:p w14:paraId="3F2D4058"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14:paraId="460A4CF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работы с текстовыми редакторами, электронными таблицами, электронной почтой и браузерами, мультимедийным оборудованием;</w:t>
      </w:r>
    </w:p>
    <w:p w14:paraId="14371671"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внутреннего трудового распорядка образовательной организации;</w:t>
      </w:r>
    </w:p>
    <w:p w14:paraId="2064B2D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по охране труда и пожарной безопасности;</w:t>
      </w:r>
    </w:p>
    <w:p w14:paraId="522C8D29"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общей психологии, педагогической психологии, общей педагогики, физиологии детей и подростков;</w:t>
      </w:r>
    </w:p>
    <w:p w14:paraId="12302F3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методы и навыки коммуникативного общения с обучающимися, социального психотренинга;</w:t>
      </w:r>
    </w:p>
    <w:p w14:paraId="5D8F47B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особенности воспитательной системы.</w:t>
      </w:r>
    </w:p>
    <w:p w14:paraId="5CBEF3F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1.5. Учителю, осуществляющему функции классного руководителя, запрещается:</w:t>
      </w:r>
    </w:p>
    <w:p w14:paraId="24A17B29"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 осуществляющего функции классного руководителя;</w:t>
      </w:r>
    </w:p>
    <w:p w14:paraId="61FE8B1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history="1">
        <w:r w:rsidRPr="00933BB3">
          <w:rPr>
            <w:rFonts w:eastAsia="Times New Roman" w:cs="Times New Roman"/>
            <w:szCs w:val="24"/>
            <w:lang w:eastAsia="ru-RU"/>
          </w:rPr>
          <w:t>Конституции Российской Федерации</w:t>
        </w:r>
      </w:hyperlink>
      <w:r w:rsidRPr="00126B66">
        <w:rPr>
          <w:rFonts w:eastAsia="Times New Roman" w:cs="Times New Roman"/>
          <w:szCs w:val="24"/>
          <w:lang w:eastAsia="ru-RU"/>
        </w:rPr>
        <w:t>.</w:t>
      </w:r>
    </w:p>
    <w:p w14:paraId="7D2BD2B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1.6. Учитель, осуществляющий функции классного руководителя, назначается на должность и освобождается от нее приказом директора.</w:t>
      </w:r>
    </w:p>
    <w:p w14:paraId="153FA80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1.7. Задачи деятельности учителя, осуществляющего функции классного руководителя:</w:t>
      </w:r>
    </w:p>
    <w:p w14:paraId="461CC2A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и развитие коллектива класса;</w:t>
      </w:r>
    </w:p>
    <w:p w14:paraId="5864FC9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353A872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здорового образа жизни;</w:t>
      </w:r>
    </w:p>
    <w:p w14:paraId="2160487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системы отношений через разнообразные формы воспитывающей деятельности коллектива класса;</w:t>
      </w:r>
    </w:p>
    <w:p w14:paraId="05C836BA"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защита прав и интересов обучающихся;</w:t>
      </w:r>
    </w:p>
    <w:p w14:paraId="6CE833F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системной работы с обучающимися в классе;</w:t>
      </w:r>
    </w:p>
    <w:p w14:paraId="231E85F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гуманизация отношений между обучающимися, между обучающимися и педагогическими работниками;</w:t>
      </w:r>
    </w:p>
    <w:p w14:paraId="65070D1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у обучающихся нравственных смыслов и духовных ориентиров;</w:t>
      </w:r>
    </w:p>
    <w:p w14:paraId="5A8EA89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социально значимой, творческой деятельности обучающихся.</w:t>
      </w:r>
    </w:p>
    <w:p w14:paraId="2DE766C7" w14:textId="77777777"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2. Должностные обязанности </w:t>
      </w:r>
    </w:p>
    <w:p w14:paraId="215EAEAC"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На учителя, осуществляющего функции классного руководителя, возлагаются следующие должностные обязанности:</w:t>
      </w:r>
    </w:p>
    <w:p w14:paraId="485FAFC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 Осуществление обучения и воспитания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14:paraId="19E8824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2.2. Обоснованный выбор программ и учебно-методического обеспечения, включая цифровые образовательные ресурсы.</w:t>
      </w:r>
    </w:p>
    <w:p w14:paraId="07DB7F3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2.3. 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14:paraId="0AAD3B01"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2.4. 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 предмету (курсу, программе) с практикой, обсуждение с обучающимися актуальных событий современности.</w:t>
      </w:r>
    </w:p>
    <w:p w14:paraId="32BD41CC"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2.5. Обеспечение достижения и подтверждения обучающимися уровней образования (образовательных цензов).</w:t>
      </w:r>
    </w:p>
    <w:p w14:paraId="2191FDF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2.6. Оценка эффективности и результатов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14:paraId="78C796F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2.7. 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14:paraId="1BF72CBE"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2.8.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747C32B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2.9. Внесение предложений по совершенствованию образовательного процесса в образовательном учреждении.</w:t>
      </w:r>
    </w:p>
    <w:p w14:paraId="5BB1769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2.10. 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14:paraId="421F1AA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2.11. Обеспечение охраны жизни и здоровья обучающихся во время образовательного процесса.</w:t>
      </w:r>
    </w:p>
    <w:p w14:paraId="3E4E616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2.12. Осуществление связи с родителями (законными представителями).</w:t>
      </w:r>
    </w:p>
    <w:p w14:paraId="5FFC1D29"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2.13. Выполнение правил по охране труда и пожарной безопасности.</w:t>
      </w:r>
    </w:p>
    <w:p w14:paraId="65F79F2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2.14.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67A2C07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2.15. Подготовка исчерпывающего перечня документации при реализации основных общеобразовательных программ:</w:t>
      </w:r>
    </w:p>
    <w:p w14:paraId="69BF634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14:paraId="6E4FD1BC"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14:paraId="072E15AE"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14:paraId="0E027BC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плана воспитательной работы;</w:t>
      </w:r>
    </w:p>
    <w:p w14:paraId="1052F9F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характеристики на обучающегося (по запросу).</w:t>
      </w:r>
    </w:p>
    <w:p w14:paraId="5A4BC0C2" w14:textId="77777777"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lastRenderedPageBreak/>
        <w:br/>
        <w:t xml:space="preserve">3. Функции классного руководителя </w:t>
      </w:r>
    </w:p>
    <w:p w14:paraId="272EB86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3.1. Организационно-координирующие:</w:t>
      </w:r>
    </w:p>
    <w:p w14:paraId="46643C4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обеспечение связи общеобразовательного учреждения с семьей;</w:t>
      </w:r>
    </w:p>
    <w:p w14:paraId="0E693DD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контактов с родителями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14:paraId="767751D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проведение консультаций, бесед с родителями (законными представителями) обучающихся;</w:t>
      </w:r>
    </w:p>
    <w:p w14:paraId="5A8B063C"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педагогическими работниками, а также учебно-вспомогательным персоналом общеобразовательного учреждения;</w:t>
      </w:r>
    </w:p>
    <w:p w14:paraId="227B0BE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
    <w:p w14:paraId="6585850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14:paraId="4E4D0FA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стимулирование и учет разнообразной деятельности обучающихся, в том числе в системе дополнительного образования детей;</w:t>
      </w:r>
    </w:p>
    <w:p w14:paraId="7D5F00D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каждым обучающимся и коллективом класса в целом.</w:t>
      </w:r>
    </w:p>
    <w:p w14:paraId="40AF28C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3.2. Коммуникативные:</w:t>
      </w:r>
    </w:p>
    <w:p w14:paraId="1ABBD520"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регулирование межличностных отношений между обучающимися;</w:t>
      </w:r>
    </w:p>
    <w:p w14:paraId="32EBF20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взаимодействия между педагогическими работниками и обучающимися;</w:t>
      </w:r>
    </w:p>
    <w:p w14:paraId="20B0183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содействие общему благоприятному психологическому климату в коллективе класса;</w:t>
      </w:r>
    </w:p>
    <w:p w14:paraId="1E9D8F29"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оказание помощи обучающимся в формировании коммуникативных качеств.</w:t>
      </w:r>
    </w:p>
    <w:p w14:paraId="1D89CC9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3.3. Аналитико-прогностические:</w:t>
      </w:r>
    </w:p>
    <w:p w14:paraId="4A79CB1D"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изучение индивидуальных особенностей обучающихся и динамики их развития;</w:t>
      </w:r>
    </w:p>
    <w:p w14:paraId="3D71FBB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определение состояния и перспектив развития коллектива класса.</w:t>
      </w:r>
    </w:p>
    <w:p w14:paraId="58D26FB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3.4. Контрольные:</w:t>
      </w:r>
    </w:p>
    <w:p w14:paraId="1C14062A"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успеваемостью каждого обучающегося;</w:t>
      </w:r>
    </w:p>
    <w:p w14:paraId="473D2E7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посещаемостью учебных занятий обучающимися.</w:t>
      </w:r>
    </w:p>
    <w:p w14:paraId="112C16FF" w14:textId="77777777"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4. Права </w:t>
      </w:r>
    </w:p>
    <w:p w14:paraId="637AFBF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имеет право:</w:t>
      </w:r>
    </w:p>
    <w:p w14:paraId="00212FF1"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4.1. На все предусмотренные законодательством Российской Федерации социальные гарантии, в том числе:</w:t>
      </w:r>
    </w:p>
    <w:p w14:paraId="1438D1AC"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14:paraId="62D071E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14:paraId="71AE788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14:paraId="4D52954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14:paraId="7435B48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14:paraId="4B5AD8C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вознаграждение за выполнение функций классного руководителя;</w:t>
      </w:r>
    </w:p>
    <w:p w14:paraId="773A7C4A"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19BF1FB7"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4.2. Знакомиться с проектами решений руководства, касающимися его деятельности.</w:t>
      </w:r>
    </w:p>
    <w:p w14:paraId="54307AA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62DD79C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6596D5AF"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4.5. Привлекать специалистов к решению задач, возложенных на него с разрешения руководства.</w:t>
      </w:r>
    </w:p>
    <w:p w14:paraId="6690927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534F845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4.7. Присутствовать на любых уроках и мероприятиях, проводимых учителями-предметниками в классе.</w:t>
      </w:r>
    </w:p>
    <w:p w14:paraId="2C941442"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4.8. Поощрять обучающихся в порядке, установленном организационными документами общеобразовательной организации.</w:t>
      </w:r>
    </w:p>
    <w:p w14:paraId="47D9F2FB"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4.9. Сотрудничать со специалистами социальных служб, медицинских организаций, инспекций по делам несовершеннолетних.</w:t>
      </w:r>
    </w:p>
    <w:p w14:paraId="0F4B5A35" w14:textId="77777777" w:rsidR="001863EC" w:rsidRPr="00126B66" w:rsidRDefault="001863EC" w:rsidP="001863EC">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5. Ответственность </w:t>
      </w:r>
    </w:p>
    <w:p w14:paraId="58D0609E"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несет ответственность:</w:t>
      </w:r>
    </w:p>
    <w:p w14:paraId="4D178489"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5.1. За нарушение Устава общеобразовательной организации.</w:t>
      </w:r>
    </w:p>
    <w:p w14:paraId="1A444E45"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5.2. За применение, в том числе однократное, методов воспитания, связанных с физическим и (или) психическим насилием над личностью обучающегося.</w:t>
      </w:r>
    </w:p>
    <w:p w14:paraId="497B6004"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1D1F6713"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58C213C6" w14:textId="77777777" w:rsidR="001863EC" w:rsidRPr="00126B66" w:rsidRDefault="001863EC" w:rsidP="001863EC">
      <w:pPr>
        <w:spacing w:after="0" w:line="240" w:lineRule="auto"/>
        <w:rPr>
          <w:rFonts w:eastAsia="Times New Roman" w:cs="Times New Roman"/>
          <w:szCs w:val="24"/>
          <w:lang w:eastAsia="ru-RU"/>
        </w:rPr>
      </w:pPr>
      <w:r w:rsidRPr="00126B66">
        <w:rPr>
          <w:rFonts w:eastAsia="Times New Roman" w:cs="Times New Roman"/>
          <w:szCs w:val="24"/>
          <w:lang w:eastAsia="ru-RU"/>
        </w:rPr>
        <w:t>5.5. За причинение материального ущерба - в пределах, определенных трудовым и гражданским законодательством Российской Федерации.</w:t>
      </w:r>
    </w:p>
    <w:p w14:paraId="287D84E6" w14:textId="77777777" w:rsidR="001863EC" w:rsidRDefault="001863EC" w:rsidP="001863EC">
      <w:pPr>
        <w:spacing w:after="0" w:line="240" w:lineRule="auto"/>
        <w:rPr>
          <w:rFonts w:eastAsia="Times New Roman" w:cs="Times New Roman"/>
          <w:szCs w:val="24"/>
          <w:lang w:eastAsia="ru-RU"/>
        </w:rPr>
      </w:pPr>
    </w:p>
    <w:p w14:paraId="72602998" w14:textId="77777777" w:rsidR="001863EC" w:rsidRPr="0041738C" w:rsidRDefault="001863EC" w:rsidP="001863EC">
      <w:pPr>
        <w:pStyle w:val="a4"/>
        <w:shd w:val="clear" w:color="auto" w:fill="FFFFFF"/>
        <w:ind w:left="0"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С инструкцией ознакомлен(а)  </w:t>
      </w:r>
    </w:p>
    <w:p w14:paraId="6E289557" w14:textId="77777777" w:rsidR="001863EC" w:rsidRDefault="001863EC" w:rsidP="001863EC">
      <w:pPr>
        <w:pStyle w:val="a4"/>
        <w:shd w:val="clear" w:color="auto" w:fill="FFFFFF"/>
        <w:ind w:right="-1"/>
        <w:rPr>
          <w:rFonts w:ascii="Times New Roman" w:eastAsia="Times New Roman" w:hAnsi="Times New Roman" w:cs="Times New Roman"/>
          <w:b/>
          <w:bCs/>
          <w:i/>
          <w:iCs/>
          <w:color w:val="000000"/>
          <w:sz w:val="24"/>
          <w:szCs w:val="24"/>
          <w:lang w:eastAsia="ru-RU"/>
        </w:rPr>
      </w:pPr>
      <w:r w:rsidRPr="0041738C">
        <w:rPr>
          <w:rFonts w:ascii="Times New Roman" w:eastAsia="Times New Roman" w:hAnsi="Times New Roman" w:cs="Times New Roman"/>
          <w:b/>
          <w:bCs/>
          <w:i/>
          <w:iCs/>
          <w:color w:val="000000"/>
          <w:sz w:val="24"/>
          <w:szCs w:val="24"/>
          <w:lang w:eastAsia="ru-RU"/>
        </w:rPr>
        <w:t xml:space="preserve">              _______________/</w:t>
      </w:r>
      <w:r w:rsidR="00495034">
        <w:rPr>
          <w:rFonts w:ascii="Times New Roman" w:eastAsia="Times New Roman" w:hAnsi="Times New Roman" w:cs="Times New Roman"/>
          <w:b/>
          <w:bCs/>
          <w:i/>
          <w:iCs/>
          <w:color w:val="000000"/>
          <w:sz w:val="24"/>
          <w:szCs w:val="24"/>
          <w:lang w:eastAsia="ru-RU"/>
        </w:rPr>
        <w:t>_______________________</w:t>
      </w:r>
      <w:r w:rsidRPr="0041738C">
        <w:rPr>
          <w:rFonts w:ascii="Times New Roman" w:eastAsia="Times New Roman" w:hAnsi="Times New Roman" w:cs="Times New Roman"/>
          <w:b/>
          <w:bCs/>
          <w:i/>
          <w:iCs/>
          <w:color w:val="000000"/>
          <w:sz w:val="24"/>
          <w:szCs w:val="24"/>
          <w:lang w:eastAsia="ru-RU"/>
        </w:rPr>
        <w:t>/</w:t>
      </w:r>
    </w:p>
    <w:p w14:paraId="25F624D1" w14:textId="77777777" w:rsidR="00B54810" w:rsidRDefault="00B54810" w:rsidP="001863EC">
      <w:pPr>
        <w:pStyle w:val="a4"/>
        <w:shd w:val="clear" w:color="auto" w:fill="FFFFFF"/>
        <w:ind w:right="-1"/>
        <w:rPr>
          <w:rFonts w:ascii="Times New Roman" w:eastAsia="Times New Roman" w:hAnsi="Times New Roman" w:cs="Times New Roman"/>
          <w:b/>
          <w:bCs/>
          <w:i/>
          <w:iCs/>
          <w:color w:val="000000"/>
          <w:sz w:val="24"/>
          <w:szCs w:val="24"/>
          <w:lang w:eastAsia="ru-RU"/>
        </w:rPr>
      </w:pPr>
    </w:p>
    <w:p w14:paraId="6EEF234A" w14:textId="77777777" w:rsidR="00B54810" w:rsidRDefault="00B54810" w:rsidP="001863EC">
      <w:pPr>
        <w:pStyle w:val="a4"/>
        <w:shd w:val="clear" w:color="auto" w:fill="FFFFFF"/>
        <w:ind w:right="-1"/>
        <w:rPr>
          <w:rFonts w:ascii="Times New Roman" w:eastAsia="Times New Roman" w:hAnsi="Times New Roman" w:cs="Times New Roman"/>
          <w:b/>
          <w:bCs/>
          <w:i/>
          <w:iCs/>
          <w:color w:val="000000"/>
          <w:sz w:val="24"/>
          <w:szCs w:val="24"/>
          <w:lang w:eastAsia="ru-RU"/>
        </w:rPr>
      </w:pPr>
    </w:p>
    <w:p w14:paraId="6729C504" w14:textId="77777777" w:rsidR="00B54810" w:rsidRDefault="00B54810" w:rsidP="001863EC">
      <w:pPr>
        <w:pStyle w:val="a4"/>
        <w:shd w:val="clear" w:color="auto" w:fill="FFFFFF"/>
        <w:ind w:right="-1"/>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Копия получена_______________</w:t>
      </w:r>
    </w:p>
    <w:p w14:paraId="48782376" w14:textId="77777777" w:rsidR="00B54810" w:rsidRDefault="00B54810" w:rsidP="001863EC">
      <w:pPr>
        <w:pStyle w:val="a4"/>
        <w:shd w:val="clear" w:color="auto" w:fill="FFFFFF"/>
        <w:ind w:right="-1"/>
        <w:rPr>
          <w:rFonts w:ascii="Times New Roman" w:eastAsia="Times New Roman" w:hAnsi="Times New Roman" w:cs="Times New Roman"/>
          <w:b/>
          <w:bCs/>
          <w:i/>
          <w:iCs/>
          <w:color w:val="000000"/>
          <w:sz w:val="24"/>
          <w:szCs w:val="24"/>
          <w:lang w:eastAsia="ru-RU"/>
        </w:rPr>
      </w:pPr>
    </w:p>
    <w:p w14:paraId="43F54D1E" w14:textId="77777777" w:rsidR="00B54810" w:rsidRPr="0041738C" w:rsidRDefault="00B54810" w:rsidP="001863EC">
      <w:pPr>
        <w:pStyle w:val="a4"/>
        <w:shd w:val="clear" w:color="auto" w:fill="FFFFFF"/>
        <w:ind w:right="-1"/>
        <w:rPr>
          <w:rFonts w:ascii="Times New Roman" w:eastAsia="Times New Roman" w:hAnsi="Times New Roman" w:cs="Times New Roman"/>
          <w:b/>
          <w:bCs/>
          <w:i/>
          <w:iCs/>
          <w:color w:val="000000"/>
          <w:sz w:val="24"/>
          <w:szCs w:val="24"/>
          <w:lang w:eastAsia="ru-RU"/>
        </w:rPr>
      </w:pPr>
    </w:p>
    <w:p w14:paraId="349C5D47" w14:textId="39C9726B" w:rsidR="001863EC" w:rsidRPr="00E41680" w:rsidRDefault="001863EC" w:rsidP="001863EC">
      <w:pPr>
        <w:pStyle w:val="a4"/>
        <w:shd w:val="clear" w:color="auto" w:fill="FFFFFF"/>
        <w:ind w:right="-1"/>
        <w:rPr>
          <w:rFonts w:ascii="Times New Roman" w:eastAsia="Times New Roman" w:hAnsi="Times New Roman" w:cs="Times New Roman"/>
          <w:color w:val="000000"/>
          <w:szCs w:val="21"/>
          <w:lang w:eastAsia="ru-RU"/>
        </w:rPr>
      </w:pPr>
      <w:r w:rsidRPr="00E41680">
        <w:rPr>
          <w:rFonts w:ascii="Times New Roman" w:eastAsia="Times New Roman" w:hAnsi="Times New Roman" w:cs="Times New Roman"/>
          <w:b/>
          <w:bCs/>
          <w:i/>
          <w:iCs/>
          <w:color w:val="000000"/>
          <w:sz w:val="28"/>
          <w:szCs w:val="24"/>
          <w:lang w:eastAsia="ru-RU"/>
        </w:rPr>
        <w:t xml:space="preserve">                                                                     </w:t>
      </w:r>
      <w:r w:rsidRPr="00E41680">
        <w:rPr>
          <w:rFonts w:ascii="Times New Roman" w:eastAsia="Times New Roman" w:hAnsi="Times New Roman" w:cs="Times New Roman"/>
          <w:sz w:val="24"/>
          <w:szCs w:val="24"/>
          <w:lang w:eastAsia="ru-RU"/>
        </w:rPr>
        <w:t>"0</w:t>
      </w:r>
      <w:r w:rsidR="00063474">
        <w:rPr>
          <w:rFonts w:ascii="Times New Roman" w:eastAsia="Times New Roman" w:hAnsi="Times New Roman" w:cs="Times New Roman"/>
          <w:sz w:val="24"/>
          <w:szCs w:val="24"/>
          <w:lang w:eastAsia="ru-RU"/>
        </w:rPr>
        <w:t>1</w:t>
      </w:r>
      <w:r w:rsidRPr="00E41680">
        <w:rPr>
          <w:rFonts w:ascii="Times New Roman" w:eastAsia="Times New Roman" w:hAnsi="Times New Roman" w:cs="Times New Roman"/>
          <w:sz w:val="24"/>
          <w:szCs w:val="24"/>
          <w:lang w:eastAsia="ru-RU"/>
        </w:rPr>
        <w:t xml:space="preserve">" </w:t>
      </w:r>
      <w:r w:rsidR="00063474">
        <w:rPr>
          <w:rFonts w:ascii="Times New Roman" w:eastAsia="Times New Roman" w:hAnsi="Times New Roman" w:cs="Times New Roman"/>
          <w:sz w:val="24"/>
          <w:szCs w:val="24"/>
          <w:lang w:eastAsia="ru-RU"/>
        </w:rPr>
        <w:t>сентября</w:t>
      </w:r>
      <w:r w:rsidR="00034199">
        <w:rPr>
          <w:rFonts w:ascii="Times New Roman" w:eastAsia="Times New Roman" w:hAnsi="Times New Roman" w:cs="Times New Roman"/>
          <w:sz w:val="24"/>
          <w:szCs w:val="24"/>
          <w:lang w:eastAsia="ru-RU"/>
        </w:rPr>
        <w:t xml:space="preserve"> 202</w:t>
      </w:r>
      <w:r w:rsidR="003A4304">
        <w:rPr>
          <w:rFonts w:ascii="Times New Roman" w:eastAsia="Times New Roman" w:hAnsi="Times New Roman" w:cs="Times New Roman"/>
          <w:sz w:val="24"/>
          <w:szCs w:val="24"/>
          <w:lang w:eastAsia="ru-RU"/>
        </w:rPr>
        <w:t>2</w:t>
      </w:r>
      <w:r w:rsidRPr="00E41680">
        <w:rPr>
          <w:rFonts w:ascii="Times New Roman" w:eastAsia="Times New Roman" w:hAnsi="Times New Roman" w:cs="Times New Roman"/>
          <w:sz w:val="24"/>
          <w:szCs w:val="24"/>
          <w:lang w:eastAsia="ru-RU"/>
        </w:rPr>
        <w:t xml:space="preserve"> г.</w:t>
      </w:r>
    </w:p>
    <w:p w14:paraId="6DB33D6A" w14:textId="77777777" w:rsidR="001863EC" w:rsidRDefault="001863EC" w:rsidP="001863EC">
      <w:pPr>
        <w:pStyle w:val="a4"/>
      </w:pPr>
    </w:p>
    <w:p w14:paraId="1047F66F" w14:textId="77777777" w:rsidR="001863EC" w:rsidRDefault="001863EC" w:rsidP="001863EC">
      <w:pPr>
        <w:spacing w:after="0" w:line="240" w:lineRule="auto"/>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444F45" w:rsidRPr="00444F45" w14:paraId="4AAA6D35" w14:textId="77777777" w:rsidTr="007A3C57">
        <w:trPr>
          <w:jc w:val="center"/>
        </w:trPr>
        <w:tc>
          <w:tcPr>
            <w:tcW w:w="0" w:type="auto"/>
            <w:gridSpan w:val="2"/>
            <w:tcMar>
              <w:top w:w="150" w:type="dxa"/>
              <w:left w:w="350" w:type="dxa"/>
              <w:bottom w:w="0" w:type="dxa"/>
              <w:right w:w="350" w:type="dxa"/>
            </w:tcMar>
          </w:tcPr>
          <w:p w14:paraId="46A8895C" w14:textId="77777777" w:rsidR="00444F45" w:rsidRPr="00444F45" w:rsidRDefault="00444F45" w:rsidP="00444F45">
            <w:pPr>
              <w:jc w:val="center"/>
              <w:rPr>
                <w:rFonts w:asciiTheme="minorHAnsi" w:hAnsiTheme="minorHAnsi"/>
                <w:b/>
                <w:bCs/>
                <w:sz w:val="36"/>
                <w:szCs w:val="36"/>
              </w:rPr>
            </w:pPr>
            <w:r w:rsidRPr="00444F45">
              <w:rPr>
                <w:rFonts w:asciiTheme="minorHAnsi" w:hAnsiTheme="minorHAnsi"/>
                <w:b/>
                <w:bCs/>
                <w:sz w:val="36"/>
                <w:szCs w:val="36"/>
              </w:rPr>
              <w:t>ДОКУМЕНТ ПОДПИСАН ЭЛЕКТРОННОЙ ПОДПИСЬЮ</w:t>
            </w:r>
          </w:p>
        </w:tc>
      </w:tr>
      <w:tr w:rsidR="00444F45" w:rsidRPr="00444F45" w14:paraId="4BBE2D43" w14:textId="77777777" w:rsidTr="007A3C57">
        <w:trPr>
          <w:jc w:val="center"/>
        </w:trPr>
        <w:tc>
          <w:tcPr>
            <w:tcW w:w="0" w:type="auto"/>
            <w:gridSpan w:val="2"/>
            <w:tcMar>
              <w:left w:w="0" w:type="dxa"/>
              <w:bottom w:w="150" w:type="dxa"/>
              <w:right w:w="0" w:type="dxa"/>
            </w:tcMar>
          </w:tcPr>
          <w:p w14:paraId="072C5B7B" w14:textId="77777777" w:rsidR="00444F45" w:rsidRPr="00444F45" w:rsidRDefault="00444F45" w:rsidP="00444F45">
            <w:pPr>
              <w:shd w:val="clear" w:color="auto" w:fill="000000"/>
              <w:spacing w:before="50" w:after="50" w:line="240" w:lineRule="auto"/>
              <w:jc w:val="center"/>
              <w:rPr>
                <w:rFonts w:asciiTheme="minorHAnsi" w:hAnsiTheme="minorHAnsi"/>
                <w:b/>
                <w:bCs/>
                <w:color w:val="FFFFFF"/>
              </w:rPr>
            </w:pPr>
            <w:r w:rsidRPr="00444F45">
              <w:rPr>
                <w:rFonts w:asciiTheme="minorHAnsi" w:hAnsiTheme="minorHAnsi"/>
                <w:b/>
                <w:bCs/>
                <w:color w:val="FFFFFF"/>
              </w:rPr>
              <w:t>СВЕДЕНИЯ О СЕРТИФИКАТЕ ЭП</w:t>
            </w:r>
          </w:p>
        </w:tc>
      </w:tr>
      <w:tr w:rsidR="00444F45" w:rsidRPr="00444F45" w14:paraId="2C96EEDC" w14:textId="77777777" w:rsidTr="007A3C57">
        <w:trPr>
          <w:jc w:val="center"/>
        </w:trPr>
        <w:tc>
          <w:tcPr>
            <w:tcW w:w="0" w:type="auto"/>
          </w:tcPr>
          <w:p w14:paraId="59DB4A4A" w14:textId="77777777" w:rsidR="00444F45" w:rsidRPr="00444F45" w:rsidRDefault="00444F45" w:rsidP="00444F45">
            <w:pPr>
              <w:rPr>
                <w:rFonts w:asciiTheme="minorHAnsi" w:hAnsiTheme="minorHAnsi"/>
              </w:rPr>
            </w:pPr>
            <w:r w:rsidRPr="00444F45">
              <w:rPr>
                <w:rFonts w:asciiTheme="minorHAnsi" w:hAnsiTheme="minorHAnsi"/>
              </w:rPr>
              <w:t>Сертификат</w:t>
            </w:r>
          </w:p>
        </w:tc>
        <w:tc>
          <w:tcPr>
            <w:tcW w:w="0" w:type="auto"/>
          </w:tcPr>
          <w:p w14:paraId="4CBDE8C0" w14:textId="77777777" w:rsidR="00444F45" w:rsidRPr="00444F45" w:rsidRDefault="00444F45" w:rsidP="00444F45">
            <w:pPr>
              <w:rPr>
                <w:rFonts w:asciiTheme="minorHAnsi" w:hAnsiTheme="minorHAnsi"/>
              </w:rPr>
            </w:pPr>
            <w:r w:rsidRPr="00444F45">
              <w:rPr>
                <w:rFonts w:asciiTheme="minorHAnsi" w:hAnsiTheme="minorHAnsi"/>
              </w:rPr>
              <w:t>327766045235508045123579633876966067016845890509</w:t>
            </w:r>
          </w:p>
        </w:tc>
      </w:tr>
      <w:tr w:rsidR="00444F45" w:rsidRPr="00444F45" w14:paraId="4F6D1D38" w14:textId="77777777" w:rsidTr="007A3C57">
        <w:trPr>
          <w:jc w:val="center"/>
        </w:trPr>
        <w:tc>
          <w:tcPr>
            <w:tcW w:w="0" w:type="auto"/>
          </w:tcPr>
          <w:p w14:paraId="355630FC" w14:textId="77777777" w:rsidR="00444F45" w:rsidRPr="00444F45" w:rsidRDefault="00444F45" w:rsidP="00444F45">
            <w:pPr>
              <w:rPr>
                <w:rFonts w:asciiTheme="minorHAnsi" w:hAnsiTheme="minorHAnsi"/>
              </w:rPr>
            </w:pPr>
            <w:r w:rsidRPr="00444F45">
              <w:rPr>
                <w:rFonts w:asciiTheme="minorHAnsi" w:hAnsiTheme="minorHAnsi"/>
              </w:rPr>
              <w:t>Владелец</w:t>
            </w:r>
          </w:p>
        </w:tc>
        <w:tc>
          <w:tcPr>
            <w:tcW w:w="0" w:type="auto"/>
          </w:tcPr>
          <w:p w14:paraId="46A1FCD4" w14:textId="77777777" w:rsidR="00444F45" w:rsidRPr="00444F45" w:rsidRDefault="00444F45" w:rsidP="00444F45">
            <w:pPr>
              <w:rPr>
                <w:rFonts w:asciiTheme="minorHAnsi" w:hAnsiTheme="minorHAnsi"/>
              </w:rPr>
            </w:pPr>
            <w:r w:rsidRPr="00444F45">
              <w:rPr>
                <w:rFonts w:asciiTheme="minorHAnsi" w:hAnsiTheme="minorHAnsi"/>
              </w:rPr>
              <w:t xml:space="preserve">Османова </w:t>
            </w:r>
            <w:proofErr w:type="spellStart"/>
            <w:r w:rsidRPr="00444F45">
              <w:rPr>
                <w:rFonts w:asciiTheme="minorHAnsi" w:hAnsiTheme="minorHAnsi"/>
              </w:rPr>
              <w:t>Барият</w:t>
            </w:r>
            <w:proofErr w:type="spellEnd"/>
            <w:r w:rsidRPr="00444F45">
              <w:rPr>
                <w:rFonts w:asciiTheme="minorHAnsi" w:hAnsiTheme="minorHAnsi"/>
              </w:rPr>
              <w:t xml:space="preserve"> </w:t>
            </w:r>
            <w:proofErr w:type="spellStart"/>
            <w:r w:rsidRPr="00444F45">
              <w:rPr>
                <w:rFonts w:asciiTheme="minorHAnsi" w:hAnsiTheme="minorHAnsi"/>
              </w:rPr>
              <w:t>Казимпашаевна</w:t>
            </w:r>
            <w:proofErr w:type="spellEnd"/>
          </w:p>
        </w:tc>
      </w:tr>
      <w:tr w:rsidR="00444F45" w:rsidRPr="00444F45" w14:paraId="6B0A24F9" w14:textId="77777777" w:rsidTr="007A3C57">
        <w:trPr>
          <w:jc w:val="center"/>
        </w:trPr>
        <w:tc>
          <w:tcPr>
            <w:tcW w:w="0" w:type="auto"/>
          </w:tcPr>
          <w:p w14:paraId="2806BCC5" w14:textId="77777777" w:rsidR="00444F45" w:rsidRPr="00444F45" w:rsidRDefault="00444F45" w:rsidP="00444F45">
            <w:pPr>
              <w:rPr>
                <w:rFonts w:asciiTheme="minorHAnsi" w:hAnsiTheme="minorHAnsi"/>
              </w:rPr>
            </w:pPr>
            <w:r w:rsidRPr="00444F45">
              <w:rPr>
                <w:rFonts w:asciiTheme="minorHAnsi" w:hAnsiTheme="minorHAnsi"/>
              </w:rPr>
              <w:t>Действителен</w:t>
            </w:r>
          </w:p>
        </w:tc>
        <w:tc>
          <w:tcPr>
            <w:tcW w:w="0" w:type="auto"/>
          </w:tcPr>
          <w:p w14:paraId="258499B9" w14:textId="77777777" w:rsidR="00444F45" w:rsidRPr="00444F45" w:rsidRDefault="00444F45" w:rsidP="00444F45">
            <w:pPr>
              <w:rPr>
                <w:rFonts w:asciiTheme="minorHAnsi" w:hAnsiTheme="minorHAnsi"/>
              </w:rPr>
            </w:pPr>
            <w:r w:rsidRPr="00444F45">
              <w:rPr>
                <w:rFonts w:asciiTheme="minorHAnsi" w:hAnsiTheme="minorHAnsi"/>
              </w:rPr>
              <w:t>С 26.09.2023 по 25.09.2024</w:t>
            </w:r>
          </w:p>
        </w:tc>
      </w:tr>
    </w:tbl>
    <w:p w14:paraId="33C5BB98" w14:textId="77777777" w:rsidR="00FD576F" w:rsidRDefault="00FD576F"/>
    <w:sectPr w:rsidR="00FD576F" w:rsidSect="001863EC">
      <w:pgSz w:w="11906" w:h="16838"/>
      <w:pgMar w:top="851"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863EC"/>
    <w:rsid w:val="00034199"/>
    <w:rsid w:val="00063474"/>
    <w:rsid w:val="000E3C71"/>
    <w:rsid w:val="001863EC"/>
    <w:rsid w:val="003A4304"/>
    <w:rsid w:val="00444F45"/>
    <w:rsid w:val="00495034"/>
    <w:rsid w:val="005817BF"/>
    <w:rsid w:val="00882372"/>
    <w:rsid w:val="00933BB3"/>
    <w:rsid w:val="00B54810"/>
    <w:rsid w:val="00D25D87"/>
    <w:rsid w:val="00D771C5"/>
    <w:rsid w:val="00E25ACA"/>
    <w:rsid w:val="00FD5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7BB0"/>
  <w15:docId w15:val="{9377C054-A90C-4549-866B-52C91F2F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EC"/>
    <w:pPr>
      <w:spacing w:after="200"/>
      <w:jc w:val="left"/>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3EC"/>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3EC"/>
    <w:pPr>
      <w:spacing w:after="0" w:line="240" w:lineRule="auto"/>
      <w:ind w:left="720"/>
      <w:contextualSpacing/>
      <w:jc w:val="both"/>
    </w:pPr>
    <w:rPr>
      <w:rFonts w:asciiTheme="minorHAnsi" w:hAnsiTheme="minorHAnsi"/>
      <w:sz w:val="22"/>
    </w:rPr>
  </w:style>
  <w:style w:type="table" w:customStyle="1" w:styleId="myTableStyle">
    <w:name w:val="myTableStyle"/>
    <w:rsid w:val="00444F45"/>
    <w:pPr>
      <w:spacing w:after="200"/>
      <w:jc w:val="left"/>
    </w:pPr>
    <w:rPr>
      <w:rFonts w:eastAsiaTheme="minorEastAsia"/>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8988" TargetMode="External"/><Relationship Id="rId3" Type="http://schemas.openxmlformats.org/officeDocument/2006/relationships/webSettings" Target="webSettings.xml"/><Relationship Id="rId7" Type="http://schemas.openxmlformats.org/officeDocument/2006/relationships/hyperlink" Target="https://docs.cntd.ru/document/90196898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2233423" TargetMode="External"/><Relationship Id="rId11" Type="http://schemas.openxmlformats.org/officeDocument/2006/relationships/fontTable" Target="fontTable.xml"/><Relationship Id="rId5" Type="http://schemas.openxmlformats.org/officeDocument/2006/relationships/hyperlink" Target="https://docs.cntd.ru/document/902389617" TargetMode="External"/><Relationship Id="rId10" Type="http://schemas.openxmlformats.org/officeDocument/2006/relationships/hyperlink" Target="https://docs.cntd.ru/document/9004937" TargetMode="External"/><Relationship Id="rId4" Type="http://schemas.openxmlformats.org/officeDocument/2006/relationships/hyperlink" Target="https://docs.cntd.ru/document/901807664" TargetMode="External"/><Relationship Id="rId9"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Рамазан Даудов</cp:lastModifiedBy>
  <cp:revision>10</cp:revision>
  <cp:lastPrinted>2023-05-03T06:36:00Z</cp:lastPrinted>
  <dcterms:created xsi:type="dcterms:W3CDTF">2023-05-02T10:52:00Z</dcterms:created>
  <dcterms:modified xsi:type="dcterms:W3CDTF">2024-05-21T18:04:00Z</dcterms:modified>
</cp:coreProperties>
</file>